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8B" w:rsidRPr="00A96134" w:rsidRDefault="00E55C8B" w:rsidP="00E55C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134">
        <w:rPr>
          <w:b/>
          <w:sz w:val="28"/>
          <w:szCs w:val="28"/>
        </w:rPr>
        <w:t>Уведомление</w:t>
      </w:r>
    </w:p>
    <w:p w:rsidR="00E55C8B" w:rsidRPr="00A96134" w:rsidRDefault="00E55C8B" w:rsidP="00E55C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134">
        <w:rPr>
          <w:b/>
          <w:sz w:val="28"/>
          <w:szCs w:val="28"/>
        </w:rPr>
        <w:t>о проведении публичных консультаций</w:t>
      </w:r>
    </w:p>
    <w:p w:rsidR="00E55C8B" w:rsidRPr="00A96134" w:rsidRDefault="00E55C8B" w:rsidP="00E55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82C" w:rsidRDefault="004F35E7" w:rsidP="006E08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5C8B" w:rsidRPr="00A96134">
        <w:rPr>
          <w:rFonts w:ascii="Times New Roman" w:hAnsi="Times New Roman" w:cs="Times New Roman"/>
          <w:sz w:val="28"/>
          <w:szCs w:val="28"/>
        </w:rPr>
        <w:t>епартамент экономического развития Костромской области уведомляет  о проведении публичных консультаций</w:t>
      </w:r>
      <w:r w:rsidR="006E082C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gramStart"/>
      <w:r w:rsidR="006E1AAD">
        <w:rPr>
          <w:rFonts w:ascii="Times New Roman" w:hAnsi="Times New Roman" w:cs="Times New Roman"/>
          <w:sz w:val="28"/>
          <w:szCs w:val="28"/>
        </w:rPr>
        <w:t>Плана</w:t>
      </w:r>
      <w:r w:rsidR="006E1AAD" w:rsidRPr="00A9613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E1AAD">
        <w:rPr>
          <w:rFonts w:ascii="Times New Roman" w:hAnsi="Times New Roman" w:cs="Times New Roman"/>
          <w:sz w:val="28"/>
          <w:szCs w:val="28"/>
        </w:rPr>
        <w:t xml:space="preserve"> </w:t>
      </w:r>
      <w:r w:rsidR="006E082C">
        <w:rPr>
          <w:rFonts w:ascii="Times New Roman" w:hAnsi="Times New Roman" w:cs="Times New Roman"/>
          <w:sz w:val="28"/>
          <w:szCs w:val="28"/>
        </w:rPr>
        <w:t>оценки фактического воздействия нормативных правовых актов Костромской</w:t>
      </w:r>
      <w:proofErr w:type="gramEnd"/>
      <w:r w:rsidR="006E082C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6E082C" w:rsidRPr="006E082C">
        <w:rPr>
          <w:rFonts w:ascii="Times New Roman" w:hAnsi="Times New Roman" w:cs="Times New Roman"/>
          <w:sz w:val="28"/>
          <w:szCs w:val="28"/>
        </w:rPr>
        <w:t xml:space="preserve"> в отношении которых проводилась оценка регулирующего воздействия,</w:t>
      </w:r>
      <w:r w:rsidR="006E082C">
        <w:rPr>
          <w:rFonts w:ascii="Times New Roman" w:hAnsi="Times New Roman" w:cs="Times New Roman"/>
          <w:sz w:val="28"/>
          <w:szCs w:val="28"/>
        </w:rPr>
        <w:t xml:space="preserve"> на </w:t>
      </w:r>
      <w:r w:rsidR="00FD665A">
        <w:rPr>
          <w:rFonts w:ascii="Times New Roman" w:hAnsi="Times New Roman" w:cs="Times New Roman"/>
          <w:sz w:val="28"/>
          <w:szCs w:val="28"/>
        </w:rPr>
        <w:t>202</w:t>
      </w:r>
      <w:r w:rsidR="000A3DB0">
        <w:rPr>
          <w:rFonts w:ascii="Times New Roman" w:hAnsi="Times New Roman" w:cs="Times New Roman"/>
          <w:sz w:val="28"/>
          <w:szCs w:val="28"/>
        </w:rPr>
        <w:t>3</w:t>
      </w:r>
      <w:r w:rsidR="006E082C">
        <w:rPr>
          <w:rFonts w:ascii="Times New Roman" w:hAnsi="Times New Roman" w:cs="Times New Roman"/>
          <w:sz w:val="28"/>
          <w:szCs w:val="28"/>
        </w:rPr>
        <w:t xml:space="preserve"> год</w:t>
      </w:r>
      <w:r w:rsidR="004360E9">
        <w:rPr>
          <w:rFonts w:ascii="Times New Roman" w:hAnsi="Times New Roman" w:cs="Times New Roman"/>
          <w:sz w:val="28"/>
          <w:szCs w:val="28"/>
        </w:rPr>
        <w:t xml:space="preserve"> (далее – проект Плана)</w:t>
      </w:r>
      <w:r w:rsidR="006E082C">
        <w:rPr>
          <w:rFonts w:ascii="Times New Roman" w:hAnsi="Times New Roman" w:cs="Times New Roman"/>
          <w:sz w:val="28"/>
          <w:szCs w:val="28"/>
        </w:rPr>
        <w:t>.</w:t>
      </w:r>
    </w:p>
    <w:p w:rsidR="000A3DB0" w:rsidRDefault="004360E9" w:rsidP="00506363">
      <w:pPr>
        <w:pStyle w:val="30"/>
        <w:shd w:val="clear" w:color="auto" w:fill="auto"/>
        <w:spacing w:after="0"/>
        <w:ind w:right="60" w:firstLine="709"/>
        <w:jc w:val="both"/>
        <w:rPr>
          <w:b w:val="0"/>
          <w:sz w:val="28"/>
          <w:szCs w:val="28"/>
          <w:lang w:eastAsia="ar-SA"/>
        </w:rPr>
      </w:pPr>
      <w:r w:rsidRPr="00855C56">
        <w:rPr>
          <w:b w:val="0"/>
          <w:sz w:val="28"/>
          <w:szCs w:val="28"/>
          <w:lang w:eastAsia="ar-SA"/>
        </w:rPr>
        <w:t xml:space="preserve">Проект Плана </w:t>
      </w:r>
      <w:r w:rsidRPr="00855C56">
        <w:rPr>
          <w:b w:val="0"/>
          <w:sz w:val="28"/>
          <w:szCs w:val="28"/>
        </w:rPr>
        <w:t>включает в себя нормативные правовые акты</w:t>
      </w:r>
      <w:r w:rsidRPr="00855C56">
        <w:rPr>
          <w:b w:val="0"/>
          <w:sz w:val="28"/>
          <w:szCs w:val="28"/>
          <w:lang w:eastAsia="ar-SA"/>
        </w:rPr>
        <w:t xml:space="preserve">, </w:t>
      </w:r>
      <w:r w:rsidRPr="00855C56">
        <w:rPr>
          <w:b w:val="0"/>
          <w:sz w:val="28"/>
          <w:szCs w:val="28"/>
        </w:rPr>
        <w:t>при разработке проектов которых проводилась оценка регулирующего воздействия</w:t>
      </w:r>
      <w:r w:rsidR="00855C56">
        <w:rPr>
          <w:b w:val="0"/>
          <w:sz w:val="28"/>
          <w:szCs w:val="28"/>
        </w:rPr>
        <w:t>,</w:t>
      </w:r>
      <w:r w:rsidRPr="000F61C2">
        <w:rPr>
          <w:b w:val="0"/>
          <w:sz w:val="24"/>
          <w:szCs w:val="24"/>
          <w:lang w:eastAsia="ar-SA"/>
        </w:rPr>
        <w:t xml:space="preserve"> </w:t>
      </w:r>
      <w:r w:rsidR="000A3DB0">
        <w:rPr>
          <w:b w:val="0"/>
          <w:sz w:val="28"/>
          <w:szCs w:val="28"/>
          <w:lang w:eastAsia="ar-SA"/>
        </w:rPr>
        <w:t>с целью:</w:t>
      </w:r>
    </w:p>
    <w:p w:rsidR="004360E9" w:rsidRDefault="000A3DB0" w:rsidP="00506363">
      <w:pPr>
        <w:pStyle w:val="30"/>
        <w:shd w:val="clear" w:color="auto" w:fill="auto"/>
        <w:spacing w:after="0"/>
        <w:ind w:right="6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 xml:space="preserve"> определения </w:t>
      </w:r>
      <w:r w:rsidR="00506363">
        <w:rPr>
          <w:b w:val="0"/>
          <w:sz w:val="28"/>
          <w:szCs w:val="28"/>
          <w:lang w:eastAsia="ar-SA"/>
        </w:rPr>
        <w:t xml:space="preserve"> </w:t>
      </w:r>
      <w:r w:rsidR="004360E9" w:rsidRPr="00506363">
        <w:rPr>
          <w:b w:val="0"/>
          <w:sz w:val="28"/>
          <w:szCs w:val="28"/>
        </w:rPr>
        <w:t>положени</w:t>
      </w:r>
      <w:r>
        <w:rPr>
          <w:b w:val="0"/>
          <w:sz w:val="28"/>
          <w:szCs w:val="28"/>
        </w:rPr>
        <w:t>й</w:t>
      </w:r>
      <w:r w:rsidR="004360E9" w:rsidRPr="00506363">
        <w:rPr>
          <w:b w:val="0"/>
          <w:sz w:val="28"/>
          <w:szCs w:val="28"/>
        </w:rPr>
        <w:t xml:space="preserve"> </w:t>
      </w:r>
      <w:r w:rsidR="00506363" w:rsidRPr="00506363">
        <w:rPr>
          <w:b w:val="0"/>
          <w:sz w:val="28"/>
          <w:szCs w:val="28"/>
        </w:rPr>
        <w:t>нормативного правового акта</w:t>
      </w:r>
      <w:r>
        <w:rPr>
          <w:b w:val="0"/>
          <w:sz w:val="28"/>
          <w:szCs w:val="28"/>
        </w:rPr>
        <w:t>, которые</w:t>
      </w:r>
      <w:r w:rsidR="00506363" w:rsidRPr="00506363">
        <w:rPr>
          <w:b w:val="0"/>
          <w:sz w:val="28"/>
          <w:szCs w:val="28"/>
        </w:rPr>
        <w:t xml:space="preserve"> </w:t>
      </w:r>
      <w:r w:rsidR="004360E9" w:rsidRPr="00506363">
        <w:rPr>
          <w:b w:val="0"/>
          <w:sz w:val="28"/>
          <w:szCs w:val="28"/>
        </w:rPr>
        <w:t xml:space="preserve">могут создавать условия, необоснованно затрудняющие ведение предпринимательской и </w:t>
      </w:r>
      <w:r>
        <w:rPr>
          <w:b w:val="0"/>
          <w:sz w:val="28"/>
          <w:szCs w:val="28"/>
        </w:rPr>
        <w:t>иной экономической</w:t>
      </w:r>
      <w:r w:rsidR="004360E9" w:rsidRPr="00506363">
        <w:rPr>
          <w:b w:val="0"/>
          <w:sz w:val="28"/>
          <w:szCs w:val="28"/>
        </w:rPr>
        <w:t xml:space="preserve"> деятельности</w:t>
      </w:r>
      <w:r>
        <w:rPr>
          <w:b w:val="0"/>
          <w:sz w:val="28"/>
          <w:szCs w:val="28"/>
        </w:rPr>
        <w:t>,</w:t>
      </w:r>
      <w:r w:rsidR="004360E9" w:rsidRPr="00506363">
        <w:rPr>
          <w:b w:val="0"/>
          <w:sz w:val="28"/>
          <w:szCs w:val="28"/>
        </w:rPr>
        <w:t xml:space="preserve"> приводящие к возникновению необоснованных расходов бюджета Костромской области</w:t>
      </w:r>
      <w:r>
        <w:rPr>
          <w:b w:val="0"/>
          <w:sz w:val="28"/>
          <w:szCs w:val="28"/>
        </w:rPr>
        <w:t>;</w:t>
      </w:r>
    </w:p>
    <w:p w:rsidR="006E082C" w:rsidRPr="00FF2F04" w:rsidRDefault="006E082C" w:rsidP="006E082C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достижения целей регулирования, заявленных в сводном отчете о результатах проведения оценки их регулирующего воздействия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</w:t>
      </w:r>
      <w:r w:rsidRPr="00FF2F04">
        <w:rPr>
          <w:sz w:val="28"/>
          <w:szCs w:val="28"/>
        </w:rPr>
        <w:t>бюджета Костромской области.</w:t>
      </w:r>
    </w:p>
    <w:p w:rsidR="00E55C8B" w:rsidRPr="003724BA" w:rsidRDefault="00E55C8B" w:rsidP="0097582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3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FB6CAA" w:rsidRPr="00A96134">
        <w:rPr>
          <w:rFonts w:ascii="Times New Roman" w:hAnsi="Times New Roman" w:cs="Times New Roman"/>
          <w:sz w:val="28"/>
          <w:szCs w:val="28"/>
        </w:rPr>
        <w:t xml:space="preserve"> </w:t>
      </w:r>
      <w:r w:rsidR="00FB6CAA" w:rsidRPr="003724BA">
        <w:rPr>
          <w:rFonts w:ascii="Times New Roman" w:hAnsi="Times New Roman" w:cs="Times New Roman"/>
          <w:b/>
          <w:sz w:val="28"/>
          <w:szCs w:val="28"/>
        </w:rPr>
        <w:t>с</w:t>
      </w:r>
      <w:r w:rsidR="003E472E">
        <w:rPr>
          <w:rFonts w:ascii="Times New Roman" w:hAnsi="Times New Roman" w:cs="Times New Roman"/>
          <w:b/>
          <w:sz w:val="28"/>
          <w:szCs w:val="28"/>
        </w:rPr>
        <w:t>о</w:t>
      </w:r>
      <w:r w:rsidR="00FB6CAA" w:rsidRPr="0037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23A">
        <w:rPr>
          <w:rFonts w:ascii="Times New Roman" w:hAnsi="Times New Roman" w:cs="Times New Roman"/>
          <w:b/>
          <w:sz w:val="28"/>
          <w:szCs w:val="28"/>
        </w:rPr>
        <w:t>25 июля</w:t>
      </w:r>
      <w:r w:rsidR="003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2E" w:rsidRPr="003724BA">
        <w:rPr>
          <w:rFonts w:ascii="Times New Roman" w:hAnsi="Times New Roman" w:cs="Times New Roman"/>
          <w:b/>
          <w:sz w:val="28"/>
          <w:szCs w:val="28"/>
        </w:rPr>
        <w:t>20</w:t>
      </w:r>
      <w:r w:rsidR="003E472E">
        <w:rPr>
          <w:rFonts w:ascii="Times New Roman" w:hAnsi="Times New Roman" w:cs="Times New Roman"/>
          <w:b/>
          <w:sz w:val="28"/>
          <w:szCs w:val="28"/>
        </w:rPr>
        <w:t>2</w:t>
      </w:r>
      <w:r w:rsidR="000A3DB0">
        <w:rPr>
          <w:rFonts w:ascii="Times New Roman" w:hAnsi="Times New Roman" w:cs="Times New Roman"/>
          <w:b/>
          <w:sz w:val="28"/>
          <w:szCs w:val="28"/>
        </w:rPr>
        <w:t>2</w:t>
      </w:r>
      <w:r w:rsidR="003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2E" w:rsidRPr="003724BA">
        <w:rPr>
          <w:rFonts w:ascii="Times New Roman" w:hAnsi="Times New Roman" w:cs="Times New Roman"/>
          <w:b/>
          <w:sz w:val="28"/>
          <w:szCs w:val="28"/>
        </w:rPr>
        <w:t>года</w:t>
      </w:r>
      <w:r w:rsidR="003E4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CAA" w:rsidRPr="003724BA">
        <w:rPr>
          <w:rFonts w:ascii="Times New Roman" w:hAnsi="Times New Roman" w:cs="Times New Roman"/>
          <w:b/>
          <w:sz w:val="28"/>
          <w:szCs w:val="28"/>
        </w:rPr>
        <w:t>по</w:t>
      </w:r>
      <w:r w:rsidR="006E1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23A">
        <w:rPr>
          <w:rFonts w:ascii="Times New Roman" w:hAnsi="Times New Roman" w:cs="Times New Roman"/>
          <w:b/>
          <w:sz w:val="28"/>
          <w:szCs w:val="28"/>
        </w:rPr>
        <w:t>19</w:t>
      </w:r>
      <w:r w:rsidR="007D0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72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B6CAA" w:rsidRPr="003724B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76892">
        <w:rPr>
          <w:rFonts w:ascii="Times New Roman" w:hAnsi="Times New Roman" w:cs="Times New Roman"/>
          <w:b/>
          <w:sz w:val="28"/>
          <w:szCs w:val="28"/>
        </w:rPr>
        <w:t>2</w:t>
      </w:r>
      <w:r w:rsidR="000A3DB0">
        <w:rPr>
          <w:rFonts w:ascii="Times New Roman" w:hAnsi="Times New Roman" w:cs="Times New Roman"/>
          <w:b/>
          <w:sz w:val="28"/>
          <w:szCs w:val="28"/>
        </w:rPr>
        <w:t>2</w:t>
      </w:r>
      <w:r w:rsidR="00830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CAA" w:rsidRPr="003724BA">
        <w:rPr>
          <w:rFonts w:ascii="Times New Roman" w:hAnsi="Times New Roman" w:cs="Times New Roman"/>
          <w:b/>
          <w:sz w:val="28"/>
          <w:szCs w:val="28"/>
        </w:rPr>
        <w:t xml:space="preserve">года. </w:t>
      </w:r>
      <w:r w:rsidRPr="003724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C8B" w:rsidRPr="00A96134" w:rsidRDefault="00697765" w:rsidP="009758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</w:t>
      </w:r>
      <w:r w:rsidR="00005FF4">
        <w:rPr>
          <w:rFonts w:ascii="Times New Roman" w:hAnsi="Times New Roman" w:cs="Times New Roman"/>
          <w:sz w:val="28"/>
          <w:szCs w:val="28"/>
        </w:rPr>
        <w:t xml:space="preserve">по проекту Плана </w:t>
      </w:r>
      <w:r>
        <w:rPr>
          <w:rFonts w:ascii="Times New Roman" w:hAnsi="Times New Roman" w:cs="Times New Roman"/>
          <w:sz w:val="28"/>
          <w:szCs w:val="28"/>
        </w:rPr>
        <w:t xml:space="preserve">можно оставить на сайте: </w:t>
      </w:r>
      <w:r w:rsidR="00CE4DE7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CE4DE7" w:rsidRPr="00CE4D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4DE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E4DE7" w:rsidRPr="00CE4DE7">
        <w:rPr>
          <w:rFonts w:ascii="Times New Roman" w:hAnsi="Times New Roman" w:cs="Times New Roman"/>
          <w:sz w:val="28"/>
          <w:szCs w:val="28"/>
        </w:rPr>
        <w:t>44</w:t>
      </w:r>
      <w:r w:rsidRPr="00CE4D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4D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3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направить</w:t>
      </w:r>
      <w:r w:rsidRPr="00A96134">
        <w:rPr>
          <w:rFonts w:ascii="Times New Roman" w:hAnsi="Times New Roman" w:cs="Times New Roman"/>
          <w:sz w:val="28"/>
          <w:szCs w:val="28"/>
        </w:rPr>
        <w:t xml:space="preserve"> в электронном виде на адрес </w:t>
      </w:r>
      <w:proofErr w:type="spellStart"/>
      <w:r w:rsidR="007864A8" w:rsidRPr="007864A8">
        <w:rPr>
          <w:rFonts w:ascii="Times New Roman" w:hAnsi="Times New Roman" w:cs="Times New Roman"/>
          <w:color w:val="000000"/>
          <w:sz w:val="28"/>
          <w:szCs w:val="28"/>
          <w:lang w:val="en-US"/>
        </w:rPr>
        <w:t>lawyerder</w:t>
      </w:r>
      <w:proofErr w:type="spellEnd"/>
      <w:r w:rsidR="007864A8" w:rsidRPr="007864A8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7864A8" w:rsidRPr="007864A8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7864A8" w:rsidRPr="007864A8">
        <w:rPr>
          <w:rFonts w:ascii="Times New Roman" w:hAnsi="Times New Roman" w:cs="Times New Roman"/>
          <w:color w:val="000000"/>
          <w:sz w:val="28"/>
          <w:szCs w:val="28"/>
        </w:rPr>
        <w:t>44.</w:t>
      </w:r>
      <w:proofErr w:type="spellStart"/>
      <w:r w:rsidR="007864A8" w:rsidRPr="007864A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044509" w:rsidRPr="007864A8">
        <w:rPr>
          <w:rFonts w:ascii="Times New Roman" w:hAnsi="Times New Roman" w:cs="Times New Roman"/>
        </w:rPr>
        <w:t>,</w:t>
      </w:r>
      <w:r w:rsidR="00044509">
        <w:t xml:space="preserve"> </w:t>
      </w:r>
      <w:r w:rsidR="00E55C8B" w:rsidRPr="00A96134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 </w:t>
      </w:r>
      <w:proofErr w:type="gramStart"/>
      <w:r w:rsidR="00F57E6D" w:rsidRPr="00A961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7E6D" w:rsidRPr="00A96134">
        <w:rPr>
          <w:rFonts w:ascii="Times New Roman" w:hAnsi="Times New Roman" w:cs="Times New Roman"/>
          <w:sz w:val="28"/>
          <w:szCs w:val="28"/>
        </w:rPr>
        <w:t xml:space="preserve">. Кострома, ул. Калиновская, 38, 3 этаж, </w:t>
      </w:r>
      <w:r w:rsidR="00004F59">
        <w:rPr>
          <w:rFonts w:ascii="Times New Roman" w:hAnsi="Times New Roman" w:cs="Times New Roman"/>
          <w:sz w:val="28"/>
          <w:szCs w:val="28"/>
        </w:rPr>
        <w:t>кабинет 336.</w:t>
      </w:r>
    </w:p>
    <w:p w:rsidR="00887F87" w:rsidRDefault="00E55C8B" w:rsidP="009758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134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E55C8B" w:rsidRPr="00A96134" w:rsidRDefault="00260186" w:rsidP="009758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Андрианычева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Юрьевна, </w:t>
      </w:r>
      <w:r w:rsidR="00E55C8B" w:rsidRPr="00A96134">
        <w:rPr>
          <w:rFonts w:ascii="Times New Roman" w:hAnsi="Times New Roman" w:cs="Times New Roman"/>
          <w:sz w:val="28"/>
          <w:szCs w:val="28"/>
        </w:rPr>
        <w:t>рабочий телефон:</w:t>
      </w:r>
      <w:r w:rsidR="00F50B52" w:rsidRPr="00A96134">
        <w:rPr>
          <w:rFonts w:ascii="Times New Roman" w:hAnsi="Times New Roman" w:cs="Times New Roman"/>
          <w:sz w:val="28"/>
          <w:szCs w:val="28"/>
        </w:rPr>
        <w:t xml:space="preserve"> </w:t>
      </w:r>
      <w:r w:rsidR="00A96134">
        <w:rPr>
          <w:rFonts w:ascii="Times New Roman" w:hAnsi="Times New Roman" w:cs="Times New Roman"/>
          <w:sz w:val="28"/>
          <w:szCs w:val="28"/>
        </w:rPr>
        <w:t>8</w:t>
      </w:r>
      <w:r w:rsidR="00F50B52" w:rsidRPr="00A96134">
        <w:rPr>
          <w:rFonts w:ascii="Times New Roman" w:hAnsi="Times New Roman" w:cs="Times New Roman"/>
          <w:sz w:val="28"/>
          <w:szCs w:val="28"/>
        </w:rPr>
        <w:t xml:space="preserve">(4942) </w:t>
      </w:r>
      <w:r w:rsidR="00FB3B82">
        <w:rPr>
          <w:rFonts w:ascii="Times New Roman" w:hAnsi="Times New Roman" w:cs="Times New Roman"/>
          <w:sz w:val="28"/>
          <w:szCs w:val="28"/>
        </w:rPr>
        <w:t>45-52-51</w:t>
      </w:r>
      <w:r w:rsidR="00F50B52" w:rsidRPr="00A96134">
        <w:rPr>
          <w:rFonts w:ascii="Times New Roman" w:hAnsi="Times New Roman" w:cs="Times New Roman"/>
          <w:sz w:val="28"/>
          <w:szCs w:val="28"/>
        </w:rPr>
        <w:t>.</w:t>
      </w:r>
    </w:p>
    <w:p w:rsidR="00E55C8B" w:rsidRPr="00A96134" w:rsidRDefault="00E55C8B" w:rsidP="009758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134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F57E6D" w:rsidRPr="00A96134">
        <w:rPr>
          <w:rFonts w:ascii="Times New Roman" w:hAnsi="Times New Roman" w:cs="Times New Roman"/>
          <w:sz w:val="28"/>
          <w:szCs w:val="28"/>
        </w:rPr>
        <w:t>09.00</w:t>
      </w:r>
      <w:r w:rsidRPr="00A96134">
        <w:rPr>
          <w:rFonts w:ascii="Times New Roman" w:hAnsi="Times New Roman" w:cs="Times New Roman"/>
          <w:sz w:val="28"/>
          <w:szCs w:val="28"/>
        </w:rPr>
        <w:t xml:space="preserve"> до </w:t>
      </w:r>
      <w:r w:rsidR="00F50B52" w:rsidRPr="00A96134">
        <w:rPr>
          <w:rFonts w:ascii="Times New Roman" w:hAnsi="Times New Roman" w:cs="Times New Roman"/>
          <w:sz w:val="28"/>
          <w:szCs w:val="28"/>
        </w:rPr>
        <w:t xml:space="preserve">18.00 </w:t>
      </w:r>
      <w:r w:rsidRPr="00A96134">
        <w:rPr>
          <w:rFonts w:ascii="Times New Roman" w:hAnsi="Times New Roman" w:cs="Times New Roman"/>
          <w:sz w:val="28"/>
          <w:szCs w:val="28"/>
        </w:rPr>
        <w:t>по рабочим дням</w:t>
      </w:r>
      <w:r w:rsidR="00F50B52" w:rsidRPr="00A96134">
        <w:rPr>
          <w:rFonts w:ascii="Times New Roman" w:hAnsi="Times New Roman" w:cs="Times New Roman"/>
          <w:sz w:val="28"/>
          <w:szCs w:val="28"/>
        </w:rPr>
        <w:t>.</w:t>
      </w:r>
    </w:p>
    <w:p w:rsidR="00F50B52" w:rsidRPr="00A96134" w:rsidRDefault="002D4181" w:rsidP="00975820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Все п</w:t>
      </w:r>
      <w:r w:rsidR="006E082C" w:rsidRPr="00FF2F04">
        <w:rPr>
          <w:sz w:val="28"/>
          <w:szCs w:val="28"/>
        </w:rPr>
        <w:t>редложения</w:t>
      </w:r>
      <w:r w:rsidR="007E51DC">
        <w:rPr>
          <w:sz w:val="28"/>
          <w:szCs w:val="28"/>
        </w:rPr>
        <w:t xml:space="preserve"> и замечания</w:t>
      </w:r>
      <w:r w:rsidR="006E082C" w:rsidRPr="00FF2F04">
        <w:rPr>
          <w:sz w:val="28"/>
          <w:szCs w:val="28"/>
        </w:rPr>
        <w:t>, поступившие в установленный срок в связи с проведением</w:t>
      </w:r>
      <w:r w:rsidR="006E082C">
        <w:rPr>
          <w:sz w:val="28"/>
          <w:szCs w:val="28"/>
        </w:rPr>
        <w:t xml:space="preserve"> публичного обсуждения проекта П</w:t>
      </w:r>
      <w:r w:rsidR="006E082C" w:rsidRPr="00FF2F04">
        <w:rPr>
          <w:sz w:val="28"/>
          <w:szCs w:val="28"/>
        </w:rPr>
        <w:t>лана</w:t>
      </w:r>
      <w:r w:rsidR="007E51DC">
        <w:rPr>
          <w:sz w:val="28"/>
          <w:szCs w:val="28"/>
        </w:rPr>
        <w:t>,</w:t>
      </w:r>
      <w:r w:rsidR="006E082C">
        <w:rPr>
          <w:sz w:val="28"/>
          <w:szCs w:val="28"/>
        </w:rPr>
        <w:t xml:space="preserve"> будут рассмотрены</w:t>
      </w:r>
      <w:r w:rsidR="007E51DC">
        <w:rPr>
          <w:sz w:val="28"/>
          <w:szCs w:val="28"/>
        </w:rPr>
        <w:t>.</w:t>
      </w:r>
    </w:p>
    <w:p w:rsidR="00F50B52" w:rsidRPr="00A96134" w:rsidRDefault="00F50B52" w:rsidP="009758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812" w:rsidRPr="00A96134" w:rsidRDefault="00B22812" w:rsidP="00975820">
      <w:pPr>
        <w:ind w:firstLine="567"/>
        <w:jc w:val="both"/>
        <w:rPr>
          <w:sz w:val="28"/>
          <w:szCs w:val="28"/>
        </w:rPr>
      </w:pPr>
    </w:p>
    <w:p w:rsidR="00B22812" w:rsidRDefault="00887F87" w:rsidP="00E55C8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C1732">
        <w:rPr>
          <w:sz w:val="28"/>
          <w:szCs w:val="28"/>
        </w:rPr>
        <w:t xml:space="preserve">иректор департамента                                 </w:t>
      </w:r>
      <w:r w:rsidR="005F78AD">
        <w:rPr>
          <w:sz w:val="28"/>
          <w:szCs w:val="28"/>
        </w:rPr>
        <w:t xml:space="preserve">  </w:t>
      </w:r>
      <w:r w:rsidR="00FC17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FC173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А.А. Свистунов</w:t>
      </w:r>
    </w:p>
    <w:sectPr w:rsidR="00B22812" w:rsidSect="00FE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3E39"/>
    <w:rsid w:val="00004F59"/>
    <w:rsid w:val="00005FA7"/>
    <w:rsid w:val="00005FF4"/>
    <w:rsid w:val="00044509"/>
    <w:rsid w:val="00050BE5"/>
    <w:rsid w:val="00076C3C"/>
    <w:rsid w:val="00082637"/>
    <w:rsid w:val="000A3DB0"/>
    <w:rsid w:val="000C50FF"/>
    <w:rsid w:val="00114ED1"/>
    <w:rsid w:val="00145CE3"/>
    <w:rsid w:val="001519B5"/>
    <w:rsid w:val="001544E5"/>
    <w:rsid w:val="001605FC"/>
    <w:rsid w:val="00162872"/>
    <w:rsid w:val="00162FDA"/>
    <w:rsid w:val="001803DB"/>
    <w:rsid w:val="00187765"/>
    <w:rsid w:val="001954E8"/>
    <w:rsid w:val="001F5E82"/>
    <w:rsid w:val="00200BF8"/>
    <w:rsid w:val="00212E03"/>
    <w:rsid w:val="00260186"/>
    <w:rsid w:val="00272B0D"/>
    <w:rsid w:val="002C523B"/>
    <w:rsid w:val="002D4181"/>
    <w:rsid w:val="002E13C9"/>
    <w:rsid w:val="00352692"/>
    <w:rsid w:val="00367AC6"/>
    <w:rsid w:val="003724BA"/>
    <w:rsid w:val="003E472E"/>
    <w:rsid w:val="003E58D6"/>
    <w:rsid w:val="003F4994"/>
    <w:rsid w:val="00432290"/>
    <w:rsid w:val="0043592D"/>
    <w:rsid w:val="004360E9"/>
    <w:rsid w:val="00472605"/>
    <w:rsid w:val="004C1C21"/>
    <w:rsid w:val="004E7625"/>
    <w:rsid w:val="004F35E7"/>
    <w:rsid w:val="004F3D92"/>
    <w:rsid w:val="0050266E"/>
    <w:rsid w:val="00506363"/>
    <w:rsid w:val="00520F9C"/>
    <w:rsid w:val="00525A3C"/>
    <w:rsid w:val="005266D1"/>
    <w:rsid w:val="00543E39"/>
    <w:rsid w:val="00576892"/>
    <w:rsid w:val="005A486E"/>
    <w:rsid w:val="005B4BE3"/>
    <w:rsid w:val="005F78AD"/>
    <w:rsid w:val="00621C70"/>
    <w:rsid w:val="00650AAF"/>
    <w:rsid w:val="00661052"/>
    <w:rsid w:val="00697765"/>
    <w:rsid w:val="006B4938"/>
    <w:rsid w:val="006E082C"/>
    <w:rsid w:val="006E1AAD"/>
    <w:rsid w:val="006F63DF"/>
    <w:rsid w:val="007057FD"/>
    <w:rsid w:val="007431FB"/>
    <w:rsid w:val="00780853"/>
    <w:rsid w:val="00784723"/>
    <w:rsid w:val="007864A8"/>
    <w:rsid w:val="007D02D2"/>
    <w:rsid w:val="007D70AC"/>
    <w:rsid w:val="007E51DC"/>
    <w:rsid w:val="008169F2"/>
    <w:rsid w:val="00830A05"/>
    <w:rsid w:val="00850090"/>
    <w:rsid w:val="00852EE2"/>
    <w:rsid w:val="00855C56"/>
    <w:rsid w:val="00857A62"/>
    <w:rsid w:val="00862816"/>
    <w:rsid w:val="00887F87"/>
    <w:rsid w:val="008A059A"/>
    <w:rsid w:val="008B1E5A"/>
    <w:rsid w:val="00917B60"/>
    <w:rsid w:val="00931951"/>
    <w:rsid w:val="009539B1"/>
    <w:rsid w:val="00975820"/>
    <w:rsid w:val="00A96134"/>
    <w:rsid w:val="00AA423A"/>
    <w:rsid w:val="00AB73A3"/>
    <w:rsid w:val="00AE0879"/>
    <w:rsid w:val="00AE143E"/>
    <w:rsid w:val="00AF2BDA"/>
    <w:rsid w:val="00B05F27"/>
    <w:rsid w:val="00B21731"/>
    <w:rsid w:val="00B22812"/>
    <w:rsid w:val="00B34EF1"/>
    <w:rsid w:val="00B426BD"/>
    <w:rsid w:val="00B94AB4"/>
    <w:rsid w:val="00B965AC"/>
    <w:rsid w:val="00BC4390"/>
    <w:rsid w:val="00C6617E"/>
    <w:rsid w:val="00C70B2E"/>
    <w:rsid w:val="00CE2605"/>
    <w:rsid w:val="00CE4DE7"/>
    <w:rsid w:val="00D16826"/>
    <w:rsid w:val="00D47568"/>
    <w:rsid w:val="00D708DD"/>
    <w:rsid w:val="00D81654"/>
    <w:rsid w:val="00D9041F"/>
    <w:rsid w:val="00DA7C73"/>
    <w:rsid w:val="00DD2534"/>
    <w:rsid w:val="00E47EAA"/>
    <w:rsid w:val="00E55C8B"/>
    <w:rsid w:val="00E57B30"/>
    <w:rsid w:val="00ED7FCA"/>
    <w:rsid w:val="00F05530"/>
    <w:rsid w:val="00F42B74"/>
    <w:rsid w:val="00F50B52"/>
    <w:rsid w:val="00F57E6D"/>
    <w:rsid w:val="00F92B94"/>
    <w:rsid w:val="00FB3884"/>
    <w:rsid w:val="00FB3B82"/>
    <w:rsid w:val="00FB6CAA"/>
    <w:rsid w:val="00FC1732"/>
    <w:rsid w:val="00FD665A"/>
    <w:rsid w:val="00FE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E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5C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DA7C73"/>
    <w:rPr>
      <w:color w:val="0000FF"/>
      <w:u w:val="single"/>
    </w:rPr>
  </w:style>
  <w:style w:type="paragraph" w:styleId="a4">
    <w:name w:val="Balloon Text"/>
    <w:basedOn w:val="a"/>
    <w:link w:val="a5"/>
    <w:rsid w:val="00CE2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E260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360E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60E9"/>
    <w:pPr>
      <w:widowControl w:val="0"/>
      <w:shd w:val="clear" w:color="auto" w:fill="FFFFFF"/>
      <w:spacing w:after="340" w:line="320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постановлением администрации Костромской области от 26 декабря 2013 года №562-а «Об экспертизе нормативных правовых актов Костромской области, затрагивающих вопросы осуществления предпринимательской и инвестиционной деятельности» и заклю</vt:lpstr>
    </vt:vector>
  </TitlesOfParts>
  <Company/>
  <LinksUpToDate>false</LinksUpToDate>
  <CharactersWithSpaces>1938</CharactersWithSpaces>
  <SharedDoc>false</SharedDoc>
  <HLinks>
    <vt:vector size="6" baseType="variant"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mailto:kostroma.orv@gmail.com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постановлением администрации Костромской области от 26 декабря 2013 года №562-а «Об экспертизе нормативных правовых актов Костромской области, затрагивающих вопросы осуществления предпринимательской и инвестиционной деятельности» и заклю</dc:title>
  <dc:subject/>
  <dc:creator>Пользователь</dc:creator>
  <cp:keywords/>
  <dc:description/>
  <cp:lastModifiedBy>andrianychevaiu</cp:lastModifiedBy>
  <cp:revision>25</cp:revision>
  <cp:lastPrinted>2021-08-05T06:26:00Z</cp:lastPrinted>
  <dcterms:created xsi:type="dcterms:W3CDTF">2016-09-07T06:23:00Z</dcterms:created>
  <dcterms:modified xsi:type="dcterms:W3CDTF">2022-07-21T06:12:00Z</dcterms:modified>
</cp:coreProperties>
</file>